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7A" w:rsidRPr="00AE2E7A" w:rsidRDefault="00AE2E7A" w:rsidP="00AE2E7A">
      <w:pPr>
        <w:widowControl/>
        <w:shd w:val="clear" w:color="auto" w:fill="FFFFFF"/>
        <w:spacing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bookmarkStart w:id="0" w:name="_GoBack"/>
      <w:r w:rsidRPr="00AE2E7A">
        <w:rPr>
          <w:rFonts w:asciiTheme="majorEastAsia" w:eastAsiaTheme="majorEastAsia" w:hAnsiTheme="majorEastAsia" w:cs="Times New Roman"/>
          <w:color w:val="444444"/>
          <w:kern w:val="0"/>
          <w:szCs w:val="24"/>
        </w:rPr>
        <w:t>6/1</w:t>
      </w:r>
    </w:p>
    <w:p w:rsidR="00AE2E7A" w:rsidRPr="00AE2E7A" w:rsidRDefault="00AE2E7A" w:rsidP="00AE2E7A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proofErr w:type="gramStart"/>
      <w:r w:rsidRPr="00AE2E7A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主顯節</w:t>
      </w:r>
      <w:proofErr w:type="gramEnd"/>
      <w:r w:rsidRPr="00AE2E7A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（</w:t>
      </w:r>
      <w:r w:rsidRPr="00AE2E7A">
        <w:rPr>
          <w:rFonts w:asciiTheme="majorEastAsia" w:eastAsiaTheme="majorEastAsia" w:hAnsiTheme="majorEastAsia" w:cs="Times New Roman"/>
          <w:b/>
          <w:bCs/>
          <w:color w:val="444444"/>
          <w:kern w:val="0"/>
          <w:szCs w:val="24"/>
        </w:rPr>
        <w:t>The Epiphany of Our Lord Jesus Christ</w:t>
      </w:r>
      <w:r w:rsidRPr="00AE2E7A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）三王來</w:t>
      </w:r>
      <w:r w:rsidRPr="00AE2E7A">
        <w:rPr>
          <w:rFonts w:asciiTheme="majorEastAsia" w:eastAsiaTheme="majorEastAsia" w:hAnsiTheme="majorEastAsia" w:cs="新細明體"/>
          <w:b/>
          <w:bCs/>
          <w:color w:val="444444"/>
          <w:kern w:val="0"/>
          <w:szCs w:val="24"/>
        </w:rPr>
        <w:t>朝</w:t>
      </w:r>
    </w:p>
    <w:p w:rsidR="00AE2E7A" w:rsidRPr="00AE2E7A" w:rsidRDefault="00AE2E7A" w:rsidP="00AE2E7A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主顯節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，是紀念聖嬰耶穌顯示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給賢士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的事跡。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主顯節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的原名是「</w:t>
      </w:r>
      <w:r w:rsidRPr="00AE2E7A">
        <w:rPr>
          <w:rFonts w:asciiTheme="majorEastAsia" w:eastAsiaTheme="majorEastAsia" w:hAnsiTheme="majorEastAsia" w:cs="Times New Roman"/>
          <w:color w:val="444444"/>
          <w:kern w:val="0"/>
          <w:szCs w:val="24"/>
        </w:rPr>
        <w:t>Epiphany</w:t>
      </w:r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」，希臘語，意即「顯示」</w:t>
      </w:r>
      <w:r w:rsidRPr="00AE2E7A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AE2E7A" w:rsidRPr="00AE2E7A" w:rsidRDefault="00AE2E7A" w:rsidP="00AE2E7A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福音上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記述賢士往白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冷朝拜聖嬰耶穌，但對他們的人數，並未指明，可是一般以為共有三人。這幾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位賢士在東方仰觀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天象，見一顆異星，就啟程上道，去朝見新王。他們一路行來，到了耶路撒冷，就往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黑落德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的府邸問訊：「新生的猶太王在哪裡？我們在東方見了他的星，特來朝拜。」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根據聖祖雅各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伯和達尼爾先知的預言，猶太民族都引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頸翹望默西亞</w:t>
      </w:r>
      <w:r w:rsidRPr="00AE2E7A">
        <w:rPr>
          <w:rFonts w:asciiTheme="majorEastAsia" w:eastAsiaTheme="majorEastAsia" w:hAnsiTheme="majorEastAsia" w:cs="Calibri"/>
          <w:color w:val="444444"/>
          <w:kern w:val="0"/>
          <w:szCs w:val="24"/>
        </w:rPr>
        <w:t>——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基督降生。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黑落德召詢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司祭長和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經師後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，得悉「耶穌將在白冷誕生」，這是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米該亞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先知的預言</w:t>
      </w:r>
      <w:r w:rsidRPr="00AE2E7A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AE2E7A" w:rsidRPr="00AE2E7A" w:rsidRDefault="00AE2E7A" w:rsidP="00AE2E7A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proofErr w:type="gramStart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賢士們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獲悉了基督誕生的地點，就立即上路，向白冷進發。他們一出了耶路撒冷城，又看見</w:t>
      </w:r>
      <w:proofErr w:type="gramStart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那顆異星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，高高在他們頭上照耀，一路</w:t>
      </w:r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引導他們，直到聖嬰所在的處所。</w:t>
      </w:r>
      <w:proofErr w:type="gramStart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賢士們</w:t>
      </w:r>
      <w:proofErr w:type="gramEnd"/>
      <w:r w:rsidRPr="00AE2E7A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便進去，朝拜聖嬰，並呈獻禮物：黃金、乳香、沒藥。黃金表示耶穌的王權，乳香表示耶穌的天主性，沒藥表示耶穌為救贖世人、降生受難</w:t>
      </w:r>
      <w:r w:rsidRPr="00AE2E7A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AE2E7A" w:rsidRPr="00AE2E7A" w:rsidRDefault="00AE2E7A" w:rsidP="00AE2E7A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本節日的經文中，聖教會同時也紀念：（一）耶穌受洗</w:t>
      </w:r>
      <w:proofErr w:type="gramStart"/>
      <w:r w:rsidRPr="00AE2E7A">
        <w:rPr>
          <w:rFonts w:asciiTheme="majorEastAsia" w:eastAsiaTheme="majorEastAsia" w:hAnsiTheme="majorEastAsia" w:cs="Calibri"/>
          <w:color w:val="444444"/>
          <w:kern w:val="0"/>
          <w:szCs w:val="24"/>
        </w:rPr>
        <w:t>——</w:t>
      </w:r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聖神藉鴿子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的形象降下，天主聖父在天上宣布：「這是我滿心喜悅的、鍾愛的兒子。」（二）耶穌在</w:t>
      </w:r>
      <w:proofErr w:type="gramStart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加納初顯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神</w:t>
      </w:r>
      <w:proofErr w:type="gramStart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蹟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，變水為酒。</w:t>
      </w:r>
      <w:proofErr w:type="gramStart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主顯節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所慶祝的，是耶穌顯現給以三</w:t>
      </w:r>
      <w:proofErr w:type="gramStart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賢士為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代表的普</w:t>
      </w:r>
      <w:proofErr w:type="gramStart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世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萬民：所以，這是我們一般人</w:t>
      </w:r>
      <w:proofErr w:type="gramStart"/>
      <w:r w:rsidRPr="00AE2E7A">
        <w:rPr>
          <w:rFonts w:asciiTheme="majorEastAsia" w:eastAsiaTheme="majorEastAsia" w:hAnsiTheme="majorEastAsia" w:cs="Calibri"/>
          <w:color w:val="444444"/>
          <w:kern w:val="0"/>
          <w:szCs w:val="24"/>
        </w:rPr>
        <w:t>——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不屬於猶太民族的人</w:t>
      </w:r>
      <w:proofErr w:type="gramStart"/>
      <w:r w:rsidRPr="00AE2E7A">
        <w:rPr>
          <w:rFonts w:asciiTheme="majorEastAsia" w:eastAsiaTheme="majorEastAsia" w:hAnsiTheme="majorEastAsia" w:cs="Calibri"/>
          <w:color w:val="444444"/>
          <w:kern w:val="0"/>
          <w:szCs w:val="24"/>
        </w:rPr>
        <w:t>——</w:t>
      </w:r>
      <w:proofErr w:type="gramEnd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歸向信德，</w:t>
      </w:r>
      <w:proofErr w:type="gramStart"/>
      <w:r w:rsidRPr="00AE2E7A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欽崇真主的瞻禮</w:t>
      </w:r>
      <w:proofErr w:type="gramEnd"/>
      <w:r w:rsidRPr="00AE2E7A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bookmarkEnd w:id="0"/>
    <w:p w:rsidR="00D65CA1" w:rsidRPr="00AE2E7A" w:rsidRDefault="00AE2E7A">
      <w:pPr>
        <w:rPr>
          <w:rFonts w:asciiTheme="majorEastAsia" w:eastAsiaTheme="majorEastAsia" w:hAnsiTheme="majorEastAsia"/>
          <w:szCs w:val="24"/>
        </w:rPr>
      </w:pPr>
    </w:p>
    <w:sectPr w:rsidR="00D65CA1" w:rsidRPr="00AE2E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7A"/>
    <w:rsid w:val="00A63745"/>
    <w:rsid w:val="00AE2E7A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695D-A190-4A2A-AB74-C186572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AE2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2016-01-03T06:13:00Z</dcterms:created>
  <dcterms:modified xsi:type="dcterms:W3CDTF">2016-01-03T06:14:00Z</dcterms:modified>
</cp:coreProperties>
</file>